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001B" w14:textId="77777777" w:rsidR="003C62F6" w:rsidRDefault="003C62F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A8AF9F" w14:textId="196FC30A" w:rsidR="003C62F6" w:rsidRDefault="00C827BF">
      <w:pPr>
        <w:tabs>
          <w:tab w:val="left" w:pos="567"/>
        </w:tabs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članaka 30. i 46. Statuta Općine Selnica („Službeni glasnik Međimurske županije“ broj 5/21 i 16/22), Općinsko vijeće Općine Selnica na svojoj </w:t>
      </w:r>
      <w:r w:rsidR="002B51DD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. sjednici održanoj </w:t>
      </w:r>
      <w:r w:rsidR="002B51DD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. godine, donijelo je</w:t>
      </w:r>
    </w:p>
    <w:p w14:paraId="28666039" w14:textId="77777777" w:rsidR="003C62F6" w:rsidRDefault="003C62F6">
      <w:pPr>
        <w:tabs>
          <w:tab w:val="left" w:pos="567"/>
        </w:tabs>
        <w:ind w:right="-284"/>
        <w:jc w:val="both"/>
        <w:rPr>
          <w:rFonts w:ascii="Times New Roman" w:hAnsi="Times New Roman"/>
          <w:sz w:val="24"/>
        </w:rPr>
      </w:pPr>
    </w:p>
    <w:p w14:paraId="7A862F1D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ODLUKU</w:t>
      </w:r>
    </w:p>
    <w:p w14:paraId="08CA6586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</w:p>
    <w:p w14:paraId="57A56E11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davanju suglasnosti općinskom načelniku za potpis</w:t>
      </w:r>
    </w:p>
    <w:p w14:paraId="007C5859" w14:textId="38DD88B8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Sporazuma o sufinanciranju </w:t>
      </w:r>
      <w:r w:rsidR="002B51DD">
        <w:rPr>
          <w:rFonts w:ascii="Times New Roman" w:hAnsi="Times New Roman"/>
          <w:b/>
          <w:sz w:val="24"/>
        </w:rPr>
        <w:t xml:space="preserve">izgradnje </w:t>
      </w:r>
      <w:bookmarkStart w:id="0" w:name="_Hlk193442648"/>
      <w:r w:rsidR="002B51DD">
        <w:rPr>
          <w:rFonts w:ascii="Times New Roman" w:hAnsi="Times New Roman"/>
          <w:b/>
          <w:sz w:val="24"/>
        </w:rPr>
        <w:t xml:space="preserve">produžetka kanalizacijske mreže u </w:t>
      </w:r>
      <w:proofErr w:type="spellStart"/>
      <w:r w:rsidR="002B51DD">
        <w:rPr>
          <w:rFonts w:ascii="Times New Roman" w:hAnsi="Times New Roman"/>
          <w:b/>
          <w:sz w:val="24"/>
        </w:rPr>
        <w:t>Zebanec</w:t>
      </w:r>
      <w:proofErr w:type="spellEnd"/>
      <w:r w:rsidR="002B51DD">
        <w:rPr>
          <w:rFonts w:ascii="Times New Roman" w:hAnsi="Times New Roman"/>
          <w:b/>
          <w:sz w:val="24"/>
        </w:rPr>
        <w:t xml:space="preserve"> Selu i Donjem </w:t>
      </w:r>
      <w:proofErr w:type="spellStart"/>
      <w:r w:rsidR="002B51DD">
        <w:rPr>
          <w:rFonts w:ascii="Times New Roman" w:hAnsi="Times New Roman"/>
          <w:b/>
          <w:sz w:val="24"/>
        </w:rPr>
        <w:t>Zebancu</w:t>
      </w:r>
      <w:bookmarkEnd w:id="0"/>
      <w:proofErr w:type="spellEnd"/>
    </w:p>
    <w:p w14:paraId="3D55FD76" w14:textId="77777777" w:rsidR="003C62F6" w:rsidRDefault="003C62F6">
      <w:pPr>
        <w:tabs>
          <w:tab w:val="left" w:pos="567"/>
        </w:tabs>
        <w:ind w:right="-284"/>
        <w:jc w:val="center"/>
        <w:rPr>
          <w:rFonts w:ascii="Times New Roman" w:hAnsi="Times New Roman"/>
          <w:b/>
          <w:sz w:val="24"/>
        </w:rPr>
      </w:pPr>
    </w:p>
    <w:p w14:paraId="26E97B60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1.</w:t>
      </w:r>
    </w:p>
    <w:p w14:paraId="662ED934" w14:textId="2E470218" w:rsidR="003C62F6" w:rsidRDefault="00C827BF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Donosi se Odluka o davanju suglasnosti općinskom načelniku za potpis Sporazuma o sufinanciranju </w:t>
      </w:r>
      <w:r w:rsidR="002B51DD">
        <w:rPr>
          <w:rFonts w:ascii="Times New Roman" w:hAnsi="Times New Roman"/>
          <w:sz w:val="24"/>
        </w:rPr>
        <w:t xml:space="preserve">izgradnje </w:t>
      </w:r>
      <w:r w:rsidR="002B51DD" w:rsidRPr="002B51DD">
        <w:rPr>
          <w:rFonts w:ascii="Times New Roman" w:hAnsi="Times New Roman"/>
          <w:sz w:val="24"/>
        </w:rPr>
        <w:t xml:space="preserve">produžetka kanalizacijske mreže u </w:t>
      </w:r>
      <w:proofErr w:type="spellStart"/>
      <w:r w:rsidR="002B51DD" w:rsidRPr="002B51DD">
        <w:rPr>
          <w:rFonts w:ascii="Times New Roman" w:hAnsi="Times New Roman"/>
          <w:sz w:val="24"/>
        </w:rPr>
        <w:t>Zebanec</w:t>
      </w:r>
      <w:proofErr w:type="spellEnd"/>
      <w:r w:rsidR="002B51DD" w:rsidRPr="002B51DD">
        <w:rPr>
          <w:rFonts w:ascii="Times New Roman" w:hAnsi="Times New Roman"/>
          <w:sz w:val="24"/>
        </w:rPr>
        <w:t xml:space="preserve"> Selu i Donjem </w:t>
      </w:r>
      <w:proofErr w:type="spellStart"/>
      <w:r w:rsidR="002B51DD" w:rsidRPr="002B51DD">
        <w:rPr>
          <w:rFonts w:ascii="Times New Roman" w:hAnsi="Times New Roman"/>
          <w:sz w:val="24"/>
        </w:rPr>
        <w:t>Zebancu</w:t>
      </w:r>
      <w:proofErr w:type="spellEnd"/>
      <w:r>
        <w:rPr>
          <w:rFonts w:ascii="Times New Roman" w:hAnsi="Times New Roman"/>
          <w:sz w:val="24"/>
        </w:rPr>
        <w:t>.</w:t>
      </w:r>
    </w:p>
    <w:p w14:paraId="2E4F9D19" w14:textId="77777777" w:rsidR="003C62F6" w:rsidRDefault="003C62F6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</w:p>
    <w:p w14:paraId="3F4A8F90" w14:textId="77777777" w:rsidR="003C62F6" w:rsidRDefault="003C62F6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</w:p>
    <w:p w14:paraId="2A726C18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2.</w:t>
      </w:r>
    </w:p>
    <w:p w14:paraId="02A993F6" w14:textId="58645F1C" w:rsidR="003C62F6" w:rsidRDefault="00C827BF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 Sporazuma iz članka 1. je utvrđivanje međusobnih prava i obveza u provedbi i sufinanciranju elementa Projekta</w:t>
      </w:r>
      <w:r w:rsidR="002B51DD">
        <w:rPr>
          <w:rFonts w:ascii="Times New Roman" w:hAnsi="Times New Roman"/>
          <w:sz w:val="24"/>
        </w:rPr>
        <w:t xml:space="preserve"> iz članka 1. ove Odluke</w:t>
      </w:r>
      <w:r>
        <w:rPr>
          <w:rFonts w:ascii="Times New Roman" w:hAnsi="Times New Roman"/>
          <w:sz w:val="24"/>
        </w:rPr>
        <w:t>. Sporazumne strane su Međimurske vode d.o.o., Ul. Matice Hrvatske 10, Čakovec, OIB: 81394716246</w:t>
      </w:r>
      <w:r w:rsidR="002B51DD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Općina Selnica, Jelačićev trg 4, Selnica, OIB: 92185452390.</w:t>
      </w:r>
    </w:p>
    <w:p w14:paraId="3E9E0388" w14:textId="77777777" w:rsidR="003C62F6" w:rsidRDefault="003C62F6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b/>
          <w:sz w:val="24"/>
        </w:rPr>
      </w:pPr>
    </w:p>
    <w:p w14:paraId="4EFA56F8" w14:textId="77777777" w:rsidR="003C62F6" w:rsidRDefault="003C62F6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b/>
          <w:sz w:val="24"/>
        </w:rPr>
      </w:pPr>
    </w:p>
    <w:p w14:paraId="74E73B69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3.</w:t>
      </w:r>
    </w:p>
    <w:p w14:paraId="65DF2ABF" w14:textId="1E160DD1" w:rsidR="003C62F6" w:rsidRDefault="00C827BF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Općina Selnica se Sporazumom obvezuje financirati prihvatljive troškove elementa Projekta u predvidivom iznosu od </w:t>
      </w:r>
      <w:r w:rsidR="002B51DD">
        <w:rPr>
          <w:rFonts w:ascii="Times New Roman" w:hAnsi="Times New Roman"/>
          <w:b/>
          <w:sz w:val="24"/>
        </w:rPr>
        <w:t>367.804,13</w:t>
      </w:r>
      <w:r>
        <w:rPr>
          <w:rFonts w:ascii="Times New Roman" w:hAnsi="Times New Roman"/>
          <w:b/>
          <w:sz w:val="24"/>
        </w:rPr>
        <w:t xml:space="preserve"> eura</w:t>
      </w:r>
      <w:r>
        <w:rPr>
          <w:rFonts w:ascii="Times New Roman" w:hAnsi="Times New Roman"/>
          <w:sz w:val="24"/>
        </w:rPr>
        <w:t xml:space="preserve"> (slovima </w:t>
      </w:r>
      <w:r w:rsidR="002B51DD">
        <w:rPr>
          <w:rFonts w:ascii="Times New Roman" w:hAnsi="Times New Roman"/>
          <w:sz w:val="24"/>
        </w:rPr>
        <w:t>tristo šezdeset sedam tisuća osamsto četiri eura i trinaest centi</w:t>
      </w:r>
      <w:r>
        <w:rPr>
          <w:rFonts w:ascii="Times New Roman" w:hAnsi="Times New Roman"/>
          <w:sz w:val="24"/>
        </w:rPr>
        <w:t>).</w:t>
      </w:r>
    </w:p>
    <w:p w14:paraId="3D77C81D" w14:textId="77777777" w:rsidR="003C62F6" w:rsidRDefault="003C62F6">
      <w:pPr>
        <w:tabs>
          <w:tab w:val="left" w:pos="567"/>
        </w:tabs>
        <w:spacing w:after="0"/>
        <w:ind w:right="-284"/>
        <w:rPr>
          <w:rFonts w:ascii="Times New Roman" w:hAnsi="Times New Roman"/>
          <w:b/>
          <w:sz w:val="24"/>
        </w:rPr>
      </w:pPr>
    </w:p>
    <w:p w14:paraId="3744DB80" w14:textId="77777777" w:rsidR="003C62F6" w:rsidRDefault="003C62F6">
      <w:pPr>
        <w:tabs>
          <w:tab w:val="left" w:pos="567"/>
        </w:tabs>
        <w:spacing w:after="0"/>
        <w:ind w:right="-284"/>
        <w:rPr>
          <w:rFonts w:ascii="Times New Roman" w:hAnsi="Times New Roman"/>
          <w:b/>
          <w:sz w:val="24"/>
        </w:rPr>
      </w:pPr>
    </w:p>
    <w:p w14:paraId="67A5849B" w14:textId="77777777" w:rsidR="003C62F6" w:rsidRDefault="00C827BF">
      <w:pPr>
        <w:tabs>
          <w:tab w:val="left" w:pos="567"/>
        </w:tabs>
        <w:spacing w:after="0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4.</w:t>
      </w:r>
    </w:p>
    <w:p w14:paraId="53DD169C" w14:textId="77777777" w:rsidR="003C62F6" w:rsidRDefault="00C827BF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 stupa na snagu dan nakon objave, a objavit će se u „Službenom glasniku Međimurske županije“.</w:t>
      </w:r>
    </w:p>
    <w:p w14:paraId="63B93284" w14:textId="77777777" w:rsidR="003C62F6" w:rsidRDefault="003C62F6">
      <w:pPr>
        <w:tabs>
          <w:tab w:val="left" w:pos="567"/>
        </w:tabs>
        <w:ind w:right="-284"/>
        <w:rPr>
          <w:rFonts w:ascii="Times New Roman" w:hAnsi="Times New Roman"/>
          <w:sz w:val="24"/>
        </w:rPr>
      </w:pPr>
    </w:p>
    <w:p w14:paraId="52D3D59B" w14:textId="4F1CC97E" w:rsidR="003C62F6" w:rsidRDefault="00C827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</w:p>
    <w:p w14:paraId="23B68B7A" w14:textId="1E6AB3F4" w:rsidR="003C62F6" w:rsidRDefault="00C827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</w:p>
    <w:p w14:paraId="2D119DF0" w14:textId="7E864E8F" w:rsidR="003C62F6" w:rsidRDefault="00C827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Selnici,.</w:t>
      </w:r>
    </w:p>
    <w:p w14:paraId="17E4D921" w14:textId="77777777" w:rsidR="003C62F6" w:rsidRDefault="00C827BF">
      <w:pPr>
        <w:tabs>
          <w:tab w:val="left" w:pos="567"/>
        </w:tabs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</w:p>
    <w:p w14:paraId="416A91C4" w14:textId="77777777" w:rsidR="003C62F6" w:rsidRDefault="00C827BF">
      <w:pPr>
        <w:tabs>
          <w:tab w:val="left" w:pos="567"/>
        </w:tabs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PREDSJEDNIK OPĆINSKOG VIJEĆA</w:t>
      </w:r>
    </w:p>
    <w:p w14:paraId="3066F0AF" w14:textId="7FB0975B" w:rsidR="003C62F6" w:rsidRDefault="00C827BF">
      <w:pPr>
        <w:tabs>
          <w:tab w:val="left" w:pos="567"/>
        </w:tabs>
        <w:ind w:right="-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2B51DD">
        <w:rPr>
          <w:rFonts w:ascii="Times New Roman" w:hAnsi="Times New Roman"/>
          <w:sz w:val="24"/>
        </w:rPr>
        <w:t>Davor Debelec</w:t>
      </w:r>
    </w:p>
    <w:p w14:paraId="782C334D" w14:textId="77777777" w:rsidR="003C62F6" w:rsidRDefault="003C62F6">
      <w:pPr>
        <w:spacing w:after="0" w:line="240" w:lineRule="auto"/>
        <w:rPr>
          <w:rFonts w:ascii="Times New Roman" w:hAnsi="Times New Roman"/>
          <w:sz w:val="24"/>
        </w:rPr>
      </w:pPr>
    </w:p>
    <w:sectPr w:rsidR="003C62F6">
      <w:headerReference w:type="default" r:id="rId6"/>
      <w:headerReference w:type="firs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33C3" w14:textId="77777777" w:rsidR="00C827BF" w:rsidRDefault="00C827BF">
      <w:pPr>
        <w:spacing w:after="0" w:line="240" w:lineRule="auto"/>
      </w:pPr>
      <w:r>
        <w:separator/>
      </w:r>
    </w:p>
  </w:endnote>
  <w:endnote w:type="continuationSeparator" w:id="0">
    <w:p w14:paraId="25AC5BB6" w14:textId="77777777" w:rsidR="00C827BF" w:rsidRDefault="00C8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CEAF" w14:textId="77777777" w:rsidR="00C827BF" w:rsidRDefault="00C827BF">
      <w:pPr>
        <w:spacing w:after="0" w:line="240" w:lineRule="auto"/>
      </w:pPr>
      <w:r>
        <w:separator/>
      </w:r>
    </w:p>
  </w:footnote>
  <w:footnote w:type="continuationSeparator" w:id="0">
    <w:p w14:paraId="7B0887CA" w14:textId="77777777" w:rsidR="00C827BF" w:rsidRDefault="00C8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B4CB" w14:textId="77777777" w:rsidR="003C62F6" w:rsidRDefault="00C827BF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28D8514" wp14:editId="4A372502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FBB6" w14:textId="5AFDB621" w:rsidR="003C62F6" w:rsidRDefault="003C62F6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6"/>
    <w:rsid w:val="002B51DD"/>
    <w:rsid w:val="003C62F6"/>
    <w:rsid w:val="00904083"/>
    <w:rsid w:val="009C5784"/>
    <w:rsid w:val="00C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56A5"/>
  <w15:docId w15:val="{4CD577E5-BE0E-44DE-966E-A72F81A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Bosiljka Oletić</dc:creator>
  <cp:keywords/>
  <dc:description/>
  <cp:lastModifiedBy>Bosiljka Oletić</cp:lastModifiedBy>
  <cp:revision>2</cp:revision>
  <dcterms:created xsi:type="dcterms:W3CDTF">2025-03-21T08:45:00Z</dcterms:created>
  <dcterms:modified xsi:type="dcterms:W3CDTF">2025-03-21T08:45:00Z</dcterms:modified>
</cp:coreProperties>
</file>